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8EE" w:rsidRPr="0004586A" w:rsidRDefault="009658EE" w:rsidP="009658EE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9658EE" w:rsidRPr="0004586A" w:rsidRDefault="009658EE" w:rsidP="009658EE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9658EE" w:rsidRPr="0004586A" w:rsidRDefault="009658EE" w:rsidP="009658EE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9658EE" w:rsidRDefault="009658EE" w:rsidP="009658EE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9658EE" w:rsidRDefault="009658EE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634D5C" w:rsidRPr="00131B14" w:rsidRDefault="00634D5C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634D5C" w:rsidRPr="00131B14" w:rsidRDefault="00634D5C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634D5C" w:rsidRPr="00131B14" w:rsidRDefault="00634D5C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634D5C" w:rsidRPr="00131B14" w:rsidTr="00C947D0">
        <w:tc>
          <w:tcPr>
            <w:tcW w:w="3403" w:type="dxa"/>
            <w:gridSpan w:val="2"/>
            <w:vAlign w:val="center"/>
          </w:tcPr>
          <w:p w:rsidR="00634D5C" w:rsidRPr="00C947D0" w:rsidRDefault="00634D5C" w:rsidP="00131B14">
            <w:pPr>
              <w:pStyle w:val="Default"/>
              <w:rPr>
                <w:szCs w:val="26"/>
              </w:rPr>
            </w:pPr>
            <w:r w:rsidRPr="00C947D0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634D5C" w:rsidRPr="00C947D0" w:rsidRDefault="00634D5C" w:rsidP="00C947D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 xml:space="preserve">Завідувач </w:t>
            </w:r>
            <w:proofErr w:type="spellStart"/>
            <w:r w:rsidRPr="00C947D0">
              <w:rPr>
                <w:sz w:val="24"/>
                <w:szCs w:val="24"/>
              </w:rPr>
              <w:t>Пологівського</w:t>
            </w:r>
            <w:proofErr w:type="spellEnd"/>
            <w:r w:rsidRPr="00C947D0">
              <w:rPr>
                <w:sz w:val="24"/>
                <w:szCs w:val="24"/>
              </w:rPr>
              <w:t xml:space="preserve"> сектору податків і зборів з юридичних осіб та проведення камеральних перевірок управління податкового адміністрування юридичних осіб Головного управління ДПС у Запорізькій області, категорія «Б»</w:t>
            </w:r>
          </w:p>
        </w:tc>
      </w:tr>
      <w:tr w:rsidR="00634D5C" w:rsidRPr="00131B14" w:rsidTr="00C947D0">
        <w:tc>
          <w:tcPr>
            <w:tcW w:w="3403" w:type="dxa"/>
            <w:gridSpan w:val="2"/>
            <w:vAlign w:val="center"/>
          </w:tcPr>
          <w:p w:rsidR="00634D5C" w:rsidRPr="00C947D0" w:rsidRDefault="00634D5C" w:rsidP="00131B14">
            <w:pPr>
              <w:pStyle w:val="Default"/>
              <w:rPr>
                <w:szCs w:val="26"/>
              </w:rPr>
            </w:pPr>
            <w:r w:rsidRPr="00C947D0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634D5C" w:rsidRPr="00C947D0" w:rsidRDefault="00634D5C" w:rsidP="00C947D0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  <w:lang w:eastAsia="uk-UA"/>
              </w:rPr>
              <w:t xml:space="preserve">Забезпечення організації роботи по </w:t>
            </w:r>
            <w:r w:rsidRPr="00C947D0">
              <w:rPr>
                <w:sz w:val="24"/>
                <w:szCs w:val="24"/>
              </w:rPr>
              <w:t>в</w:t>
            </w:r>
            <w:r w:rsidRPr="00C947D0">
              <w:rPr>
                <w:sz w:val="24"/>
                <w:szCs w:val="24"/>
                <w:lang w:eastAsia="uk-UA"/>
              </w:rPr>
              <w:t>еденню обліку</w:t>
            </w:r>
          </w:p>
          <w:p w:rsidR="00634D5C" w:rsidRPr="00C947D0" w:rsidRDefault="00634D5C" w:rsidP="00C947D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  <w:lang w:eastAsia="uk-UA"/>
              </w:rPr>
              <w:t xml:space="preserve">податків і зборів,  закріплених </w:t>
            </w:r>
            <w:r w:rsidRPr="00C947D0">
              <w:rPr>
                <w:sz w:val="24"/>
                <w:szCs w:val="24"/>
              </w:rPr>
              <w:t>за сектором (</w:t>
            </w:r>
            <w:r w:rsidRPr="00C947D0">
              <w:rPr>
                <w:bCs/>
                <w:sz w:val="24"/>
                <w:szCs w:val="24"/>
              </w:rPr>
              <w:t>екологічного податку та рентної плати,</w:t>
            </w:r>
            <w:r w:rsidRPr="00C947D0">
              <w:rPr>
                <w:b/>
                <w:bCs/>
                <w:sz w:val="24"/>
                <w:szCs w:val="24"/>
              </w:rPr>
              <w:t xml:space="preserve"> </w:t>
            </w:r>
            <w:r w:rsidRPr="00C947D0">
              <w:rPr>
                <w:bCs/>
                <w:sz w:val="24"/>
                <w:szCs w:val="24"/>
              </w:rPr>
              <w:t>місцевих податків і зборів</w:t>
            </w:r>
            <w:r w:rsidRPr="00C947D0">
              <w:rPr>
                <w:sz w:val="24"/>
                <w:szCs w:val="24"/>
              </w:rPr>
              <w:t>);</w:t>
            </w:r>
          </w:p>
          <w:p w:rsidR="00634D5C" w:rsidRPr="00C947D0" w:rsidRDefault="00634D5C" w:rsidP="00C947D0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  <w:lang w:eastAsia="uk-UA"/>
              </w:rPr>
              <w:t>здійснення реєстрації та обліку платників податків,</w:t>
            </w:r>
          </w:p>
          <w:p w:rsidR="00634D5C" w:rsidRPr="00C947D0" w:rsidRDefault="00634D5C" w:rsidP="00C947D0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C947D0">
              <w:rPr>
                <w:sz w:val="24"/>
                <w:szCs w:val="24"/>
                <w:lang w:eastAsia="uk-UA"/>
              </w:rPr>
              <w:t>обліку об'єктів оподаткування та об'єктів, пов'язаних з оподаткуванням;</w:t>
            </w:r>
          </w:p>
          <w:p w:rsidR="00634D5C" w:rsidRPr="00C947D0" w:rsidRDefault="00634D5C" w:rsidP="00C947D0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  <w:lang w:eastAsia="uk-UA"/>
              </w:rPr>
              <w:t>здійснення використання автоматизованих систем (ІС</w:t>
            </w:r>
          </w:p>
          <w:p w:rsidR="00634D5C" w:rsidRPr="00C947D0" w:rsidRDefault="00634D5C" w:rsidP="00C947D0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C947D0">
              <w:rPr>
                <w:sz w:val="24"/>
                <w:szCs w:val="24"/>
                <w:lang w:eastAsia="uk-UA"/>
              </w:rPr>
              <w:t xml:space="preserve">«Податковий блок», </w:t>
            </w:r>
            <w:proofErr w:type="spellStart"/>
            <w:r w:rsidRPr="00C947D0">
              <w:rPr>
                <w:sz w:val="24"/>
                <w:szCs w:val="24"/>
                <w:lang w:eastAsia="uk-UA"/>
              </w:rPr>
              <w:t>Інформаційно</w:t>
            </w:r>
            <w:proofErr w:type="spellEnd"/>
            <w:r w:rsidRPr="00C947D0">
              <w:rPr>
                <w:sz w:val="24"/>
                <w:szCs w:val="24"/>
                <w:lang w:eastAsia="uk-UA"/>
              </w:rPr>
              <w:t xml:space="preserve"> - пошукова система  ГУ ДПС у Запорізькій області, АІС «Податки»);</w:t>
            </w:r>
          </w:p>
          <w:p w:rsidR="00634D5C" w:rsidRPr="00C947D0" w:rsidRDefault="00634D5C" w:rsidP="00C947D0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  <w:lang w:eastAsia="uk-UA"/>
              </w:rPr>
              <w:t xml:space="preserve">здійснення організації роботи щодо проведення </w:t>
            </w:r>
          </w:p>
          <w:p w:rsidR="00634D5C" w:rsidRPr="00C947D0" w:rsidRDefault="00634D5C" w:rsidP="00C947D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камеральних перевірок юридичних осіб, застосування штрафних санкцій за несвоєчасне подання звітності та несвоєчасну сплату податкових зобов’язань (закріплених за сектором);</w:t>
            </w:r>
          </w:p>
          <w:p w:rsidR="00634D5C" w:rsidRPr="00C947D0" w:rsidRDefault="00634D5C" w:rsidP="00C947D0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  <w:lang w:eastAsia="uk-UA"/>
              </w:rPr>
              <w:t xml:space="preserve">здійснення </w:t>
            </w:r>
            <w:r w:rsidRPr="00C947D0">
              <w:rPr>
                <w:sz w:val="24"/>
                <w:szCs w:val="24"/>
              </w:rPr>
              <w:t xml:space="preserve">заходів </w:t>
            </w:r>
            <w:r w:rsidRPr="00C947D0">
              <w:rPr>
                <w:rStyle w:val="8pt8"/>
                <w:bCs/>
                <w:color w:val="000000"/>
                <w:sz w:val="24"/>
                <w:szCs w:val="24"/>
              </w:rPr>
              <w:t xml:space="preserve"> </w:t>
            </w:r>
            <w:r w:rsidRPr="00C947D0">
              <w:rPr>
                <w:sz w:val="24"/>
                <w:szCs w:val="24"/>
              </w:rPr>
              <w:t>щодо стану розрахунків платників</w:t>
            </w:r>
          </w:p>
          <w:p w:rsidR="00634D5C" w:rsidRDefault="00634D5C" w:rsidP="00C947D0">
            <w:pPr>
              <w:pStyle w:val="a5"/>
              <w:spacing w:before="0" w:line="240" w:lineRule="auto"/>
              <w:ind w:firstLine="0"/>
            </w:pPr>
            <w:r w:rsidRPr="00C947D0">
              <w:rPr>
                <w:sz w:val="24"/>
                <w:szCs w:val="24"/>
              </w:rPr>
              <w:t>податків та зборів (закріплених за сектором) з бюджетом</w:t>
            </w:r>
            <w:r>
              <w:t>;</w:t>
            </w:r>
          </w:p>
          <w:p w:rsidR="00634D5C" w:rsidRPr="00C947D0" w:rsidRDefault="00634D5C" w:rsidP="00C947D0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розгляд у межах компетенції звернень (заяв, скарг,</w:t>
            </w:r>
          </w:p>
          <w:p w:rsidR="00634D5C" w:rsidRDefault="00634D5C" w:rsidP="00C947D0">
            <w:pPr>
              <w:pStyle w:val="a5"/>
              <w:spacing w:before="0" w:line="240" w:lineRule="auto"/>
              <w:ind w:firstLine="0"/>
            </w:pPr>
            <w:r w:rsidRPr="00C947D0">
              <w:rPr>
                <w:sz w:val="24"/>
                <w:szCs w:val="24"/>
              </w:rPr>
              <w:t xml:space="preserve">пропозицій) у т.ч. повторних, ЦОВВ та їх територіальних органів, судової гілки влади, правоохоронних органів, </w:t>
            </w:r>
            <w:proofErr w:type="spellStart"/>
            <w:r w:rsidRPr="00C947D0">
              <w:rPr>
                <w:sz w:val="24"/>
                <w:szCs w:val="24"/>
              </w:rPr>
              <w:t>органів</w:t>
            </w:r>
            <w:proofErr w:type="spellEnd"/>
            <w:r w:rsidRPr="00C947D0">
              <w:rPr>
                <w:sz w:val="24"/>
                <w:szCs w:val="24"/>
              </w:rPr>
              <w:t xml:space="preserve"> місцевого самоврядування, територіальних органів ДПС, платників податків, установ, організацій усіх форм власності, об’єднань громадян, ФОП, фізичних осіб, в т.ч.  на правомірність дій посадових осіб</w:t>
            </w:r>
            <w:r>
              <w:t>;</w:t>
            </w:r>
          </w:p>
          <w:p w:rsidR="00634D5C" w:rsidRPr="00C947D0" w:rsidRDefault="00634D5C" w:rsidP="00C947D0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надання інформації про діяльність ГУ за запитами на</w:t>
            </w:r>
          </w:p>
          <w:p w:rsidR="00634D5C" w:rsidRPr="00C947D0" w:rsidRDefault="00634D5C" w:rsidP="00C947D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отримання публічної інформації;</w:t>
            </w:r>
          </w:p>
          <w:p w:rsidR="00634D5C" w:rsidRPr="00C947D0" w:rsidRDefault="00634D5C" w:rsidP="00C947D0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здійснення інших заходів, визначених законодавством та</w:t>
            </w:r>
          </w:p>
          <w:p w:rsidR="00634D5C" w:rsidRPr="00C947D0" w:rsidRDefault="00634D5C" w:rsidP="00C947D0">
            <w:pPr>
              <w:pStyle w:val="a5"/>
              <w:spacing w:before="0" w:line="240" w:lineRule="auto"/>
              <w:ind w:firstLine="125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положенням про сектор податків і зборів з юридичних осіб та проведення камеральних перевірок управління податкового адміністрування юридичних осіб.</w:t>
            </w:r>
          </w:p>
        </w:tc>
      </w:tr>
      <w:tr w:rsidR="00634D5C" w:rsidRPr="00131B14" w:rsidTr="00C947D0">
        <w:tc>
          <w:tcPr>
            <w:tcW w:w="3403" w:type="dxa"/>
            <w:gridSpan w:val="2"/>
            <w:vAlign w:val="center"/>
          </w:tcPr>
          <w:p w:rsidR="00634D5C" w:rsidRPr="00C947D0" w:rsidRDefault="00634D5C" w:rsidP="00131B14">
            <w:pPr>
              <w:pStyle w:val="Default"/>
              <w:rPr>
                <w:szCs w:val="26"/>
              </w:rPr>
            </w:pPr>
            <w:r w:rsidRPr="00C947D0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634D5C" w:rsidRPr="00C947D0" w:rsidRDefault="00634D5C" w:rsidP="00C947D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Посадовий оклад – 6300 гривень.</w:t>
            </w:r>
          </w:p>
          <w:p w:rsidR="00634D5C" w:rsidRPr="00C947D0" w:rsidRDefault="00634D5C" w:rsidP="00C947D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634D5C" w:rsidRPr="00C947D0" w:rsidRDefault="00634D5C" w:rsidP="00C947D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634D5C" w:rsidRPr="00C947D0" w:rsidRDefault="00634D5C" w:rsidP="00C947D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634D5C" w:rsidRPr="00C947D0" w:rsidRDefault="00634D5C" w:rsidP="00C947D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(із змінами і доповненнями).</w:t>
            </w:r>
          </w:p>
          <w:p w:rsidR="00634D5C" w:rsidRPr="00C947D0" w:rsidRDefault="00634D5C" w:rsidP="00C947D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634D5C" w:rsidRPr="00131B14" w:rsidTr="00C947D0">
        <w:tc>
          <w:tcPr>
            <w:tcW w:w="3403" w:type="dxa"/>
            <w:gridSpan w:val="2"/>
            <w:vAlign w:val="center"/>
          </w:tcPr>
          <w:p w:rsidR="00634D5C" w:rsidRPr="00C947D0" w:rsidRDefault="00634D5C" w:rsidP="00131B14">
            <w:pPr>
              <w:pStyle w:val="Default"/>
              <w:rPr>
                <w:szCs w:val="26"/>
              </w:rPr>
            </w:pPr>
            <w:r w:rsidRPr="00C947D0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634D5C" w:rsidRPr="00C947D0" w:rsidRDefault="00634D5C" w:rsidP="00C947D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C947D0">
              <w:rPr>
                <w:sz w:val="24"/>
                <w:szCs w:val="24"/>
              </w:rPr>
              <w:t>коронавірусом</w:t>
            </w:r>
            <w:proofErr w:type="spellEnd"/>
            <w:r w:rsidRPr="00C947D0">
              <w:rPr>
                <w:sz w:val="24"/>
                <w:szCs w:val="24"/>
              </w:rPr>
              <w:t xml:space="preserve"> SARS-CoV-2, та до дня визначення суб’єктом </w:t>
            </w:r>
            <w:r w:rsidRPr="00C947D0">
              <w:rPr>
                <w:sz w:val="24"/>
                <w:szCs w:val="24"/>
              </w:rPr>
              <w:lastRenderedPageBreak/>
              <w:t>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634D5C" w:rsidRPr="00131B14" w:rsidTr="00C947D0">
        <w:tc>
          <w:tcPr>
            <w:tcW w:w="3403" w:type="dxa"/>
            <w:gridSpan w:val="2"/>
            <w:vAlign w:val="center"/>
          </w:tcPr>
          <w:p w:rsidR="00634D5C" w:rsidRPr="00C947D0" w:rsidRDefault="00634D5C" w:rsidP="00131B14">
            <w:pPr>
              <w:pStyle w:val="Default"/>
              <w:rPr>
                <w:szCs w:val="26"/>
              </w:rPr>
            </w:pPr>
            <w:r w:rsidRPr="00C947D0">
              <w:rPr>
                <w:szCs w:val="26"/>
              </w:rPr>
              <w:lastRenderedPageBreak/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634D5C" w:rsidRPr="00C947D0" w:rsidRDefault="00634D5C" w:rsidP="00C947D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634D5C" w:rsidRPr="00C947D0" w:rsidRDefault="00634D5C" w:rsidP="00C947D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C947D0">
              <w:rPr>
                <w:sz w:val="24"/>
                <w:szCs w:val="24"/>
              </w:rPr>
              <w:t>коронавірусом</w:t>
            </w:r>
            <w:proofErr w:type="spellEnd"/>
            <w:r w:rsidRPr="00C947D0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C947D0">
              <w:rPr>
                <w:sz w:val="24"/>
                <w:szCs w:val="24"/>
              </w:rPr>
              <w:t>квіт</w:t>
            </w:r>
            <w:proofErr w:type="spellEnd"/>
            <w:r w:rsidRPr="00C947D0">
              <w:rPr>
                <w:sz w:val="24"/>
                <w:szCs w:val="24"/>
              </w:rPr>
              <w:t>ня 2020 року № 290 (далі – Порядок);</w:t>
            </w:r>
          </w:p>
          <w:p w:rsidR="00634D5C" w:rsidRPr="00C947D0" w:rsidRDefault="00634D5C" w:rsidP="00C947D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634D5C" w:rsidRPr="00C947D0" w:rsidRDefault="00634D5C" w:rsidP="00C947D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634D5C" w:rsidRPr="00C947D0" w:rsidRDefault="00634D5C" w:rsidP="00C947D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634D5C" w:rsidRPr="00C947D0" w:rsidRDefault="00634D5C" w:rsidP="00C947D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C947D0">
              <w:rPr>
                <w:sz w:val="24"/>
                <w:szCs w:val="24"/>
              </w:rPr>
              <w:t>компетентностей</w:t>
            </w:r>
            <w:proofErr w:type="spellEnd"/>
            <w:r w:rsidRPr="00C947D0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634D5C" w:rsidRPr="00C947D0" w:rsidRDefault="00634D5C" w:rsidP="00C947D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Інформація приймається до 17 год. 00 хв. 1</w:t>
            </w:r>
            <w:r w:rsidRPr="00863715">
              <w:rPr>
                <w:sz w:val="24"/>
                <w:szCs w:val="24"/>
                <w:lang w:val="ru-RU"/>
              </w:rPr>
              <w:t>2</w:t>
            </w:r>
            <w:r w:rsidRPr="00C947D0">
              <w:rPr>
                <w:sz w:val="24"/>
                <w:szCs w:val="24"/>
              </w:rPr>
              <w:t xml:space="preserve"> січня 2021 року включно.</w:t>
            </w:r>
          </w:p>
          <w:p w:rsidR="00634D5C" w:rsidRPr="00C947D0" w:rsidRDefault="00634D5C" w:rsidP="00C947D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634D5C" w:rsidRPr="00131B14" w:rsidTr="00C947D0">
        <w:tc>
          <w:tcPr>
            <w:tcW w:w="3403" w:type="dxa"/>
            <w:gridSpan w:val="2"/>
            <w:vAlign w:val="center"/>
          </w:tcPr>
          <w:p w:rsidR="00634D5C" w:rsidRPr="00C947D0" w:rsidRDefault="00634D5C" w:rsidP="00131B14">
            <w:pPr>
              <w:pStyle w:val="Default"/>
              <w:rPr>
                <w:szCs w:val="26"/>
              </w:rPr>
            </w:pPr>
            <w:r w:rsidRPr="00C947D0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634D5C" w:rsidRPr="00C947D0" w:rsidRDefault="00634D5C" w:rsidP="00C947D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Тесленко Інна Євгенівна;</w:t>
            </w:r>
          </w:p>
          <w:p w:rsidR="00634D5C" w:rsidRPr="00C947D0" w:rsidRDefault="00634D5C" w:rsidP="00C947D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C947D0">
              <w:rPr>
                <w:sz w:val="24"/>
                <w:szCs w:val="24"/>
              </w:rPr>
              <w:t>061-219-05-95;</w:t>
            </w:r>
          </w:p>
          <w:p w:rsidR="00634D5C" w:rsidRPr="00C947D0" w:rsidRDefault="00634D5C" w:rsidP="00C947D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C947D0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634D5C" w:rsidRPr="00131B14" w:rsidTr="00C947D0">
        <w:tc>
          <w:tcPr>
            <w:tcW w:w="10349" w:type="dxa"/>
            <w:gridSpan w:val="3"/>
            <w:vAlign w:val="center"/>
          </w:tcPr>
          <w:p w:rsidR="00634D5C" w:rsidRPr="00C947D0" w:rsidRDefault="00634D5C" w:rsidP="00C947D0">
            <w:pPr>
              <w:pStyle w:val="Default"/>
              <w:jc w:val="center"/>
              <w:rPr>
                <w:b/>
              </w:rPr>
            </w:pPr>
            <w:r w:rsidRPr="00C947D0">
              <w:rPr>
                <w:b/>
              </w:rPr>
              <w:t>Вимоги</w:t>
            </w:r>
          </w:p>
        </w:tc>
      </w:tr>
      <w:tr w:rsidR="00634D5C" w:rsidRPr="00131B14" w:rsidTr="00C947D0">
        <w:tc>
          <w:tcPr>
            <w:tcW w:w="425" w:type="dxa"/>
            <w:vAlign w:val="center"/>
          </w:tcPr>
          <w:p w:rsidR="00634D5C" w:rsidRPr="00C947D0" w:rsidRDefault="00634D5C" w:rsidP="00131B14">
            <w:pPr>
              <w:pStyle w:val="Default"/>
              <w:rPr>
                <w:szCs w:val="26"/>
              </w:rPr>
            </w:pPr>
            <w:r w:rsidRPr="00C947D0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634D5C" w:rsidRPr="00C947D0" w:rsidRDefault="00634D5C" w:rsidP="00131B14">
            <w:pPr>
              <w:pStyle w:val="Default"/>
              <w:rPr>
                <w:szCs w:val="26"/>
              </w:rPr>
            </w:pPr>
            <w:r w:rsidRPr="00C947D0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634D5C" w:rsidRPr="00C947D0" w:rsidRDefault="00634D5C" w:rsidP="00C947D0">
            <w:pPr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634D5C" w:rsidRPr="00131B14" w:rsidTr="00C947D0">
        <w:tc>
          <w:tcPr>
            <w:tcW w:w="425" w:type="dxa"/>
            <w:vAlign w:val="center"/>
          </w:tcPr>
          <w:p w:rsidR="00634D5C" w:rsidRPr="00C947D0" w:rsidRDefault="00634D5C" w:rsidP="00131B14">
            <w:pPr>
              <w:pStyle w:val="Default"/>
              <w:rPr>
                <w:szCs w:val="26"/>
              </w:rPr>
            </w:pPr>
            <w:r w:rsidRPr="00C947D0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634D5C" w:rsidRPr="00C947D0" w:rsidRDefault="00634D5C" w:rsidP="00131B14">
            <w:pPr>
              <w:pStyle w:val="Default"/>
              <w:rPr>
                <w:szCs w:val="26"/>
              </w:rPr>
            </w:pPr>
            <w:r w:rsidRPr="00C947D0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634D5C" w:rsidRPr="00C947D0" w:rsidRDefault="00634D5C" w:rsidP="00C947D0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634D5C" w:rsidRPr="00131B14" w:rsidTr="00C947D0">
        <w:tc>
          <w:tcPr>
            <w:tcW w:w="425" w:type="dxa"/>
            <w:vAlign w:val="center"/>
          </w:tcPr>
          <w:p w:rsidR="00634D5C" w:rsidRPr="00C947D0" w:rsidRDefault="00634D5C" w:rsidP="00131B14">
            <w:pPr>
              <w:pStyle w:val="Default"/>
              <w:rPr>
                <w:szCs w:val="26"/>
              </w:rPr>
            </w:pPr>
            <w:r w:rsidRPr="00C947D0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634D5C" w:rsidRPr="00C947D0" w:rsidRDefault="00634D5C" w:rsidP="00131B14">
            <w:pPr>
              <w:pStyle w:val="Default"/>
              <w:rPr>
                <w:szCs w:val="26"/>
              </w:rPr>
            </w:pPr>
            <w:r w:rsidRPr="00C947D0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634D5C" w:rsidRPr="00C947D0" w:rsidRDefault="00634D5C" w:rsidP="00C947D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47D0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634D5C" w:rsidRPr="0081423A" w:rsidRDefault="00634D5C" w:rsidP="004E14C9">
      <w:pPr>
        <w:pStyle w:val="a5"/>
        <w:rPr>
          <w:sz w:val="2"/>
          <w:szCs w:val="2"/>
        </w:rPr>
      </w:pPr>
    </w:p>
    <w:sectPr w:rsidR="00634D5C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D5C" w:rsidRDefault="00634D5C">
      <w:r>
        <w:separator/>
      </w:r>
    </w:p>
  </w:endnote>
  <w:endnote w:type="continuationSeparator" w:id="0">
    <w:p w:rsidR="00634D5C" w:rsidRDefault="00634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D5C" w:rsidRDefault="00634D5C">
      <w:r>
        <w:separator/>
      </w:r>
    </w:p>
  </w:footnote>
  <w:footnote w:type="continuationSeparator" w:id="0">
    <w:p w:rsidR="00634D5C" w:rsidRDefault="00634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D5C" w:rsidRDefault="009658EE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634D5C">
      <w:rPr>
        <w:noProof/>
      </w:rPr>
      <w:t>1</w:t>
    </w:r>
    <w:r>
      <w:rPr>
        <w:noProof/>
      </w:rPr>
      <w:fldChar w:fldCharType="end"/>
    </w:r>
  </w:p>
  <w:p w:rsidR="00634D5C" w:rsidRDefault="00634D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D5C" w:rsidRPr="0081423A" w:rsidRDefault="00634D5C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9658EE">
      <w:rPr>
        <w:noProof/>
        <w:sz w:val="20"/>
      </w:rPr>
      <w:t>2</w:t>
    </w:r>
    <w:r w:rsidRPr="0081423A">
      <w:rPr>
        <w:sz w:val="20"/>
      </w:rPr>
      <w:fldChar w:fldCharType="end"/>
    </w:r>
  </w:p>
  <w:p w:rsidR="00634D5C" w:rsidRPr="0081423A" w:rsidRDefault="00634D5C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66F"/>
    <w:rsid w:val="00066F4A"/>
    <w:rsid w:val="000726DC"/>
    <w:rsid w:val="000B417F"/>
    <w:rsid w:val="000C2484"/>
    <w:rsid w:val="000C3DD7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252EF"/>
    <w:rsid w:val="00235F67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F1096"/>
    <w:rsid w:val="002F1660"/>
    <w:rsid w:val="003335EB"/>
    <w:rsid w:val="00343FDD"/>
    <w:rsid w:val="00356351"/>
    <w:rsid w:val="003611B3"/>
    <w:rsid w:val="0037378F"/>
    <w:rsid w:val="00382CF8"/>
    <w:rsid w:val="00383D4E"/>
    <w:rsid w:val="003851E7"/>
    <w:rsid w:val="003A197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9394F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4D5C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65C77"/>
    <w:rsid w:val="00780906"/>
    <w:rsid w:val="0078466E"/>
    <w:rsid w:val="00793E13"/>
    <w:rsid w:val="00794B2E"/>
    <w:rsid w:val="007A2874"/>
    <w:rsid w:val="007A62A7"/>
    <w:rsid w:val="007C3A9D"/>
    <w:rsid w:val="007E6BF2"/>
    <w:rsid w:val="0081423A"/>
    <w:rsid w:val="00814680"/>
    <w:rsid w:val="008212A8"/>
    <w:rsid w:val="00827ED7"/>
    <w:rsid w:val="00850BD6"/>
    <w:rsid w:val="0086158D"/>
    <w:rsid w:val="00863715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46567"/>
    <w:rsid w:val="009563BB"/>
    <w:rsid w:val="00963B62"/>
    <w:rsid w:val="009658EE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947D0"/>
    <w:rsid w:val="00CA609B"/>
    <w:rsid w:val="00CA69A4"/>
    <w:rsid w:val="00CB18B4"/>
    <w:rsid w:val="00CC3629"/>
    <w:rsid w:val="00CD4AF1"/>
    <w:rsid w:val="00CD64D5"/>
    <w:rsid w:val="00D234BC"/>
    <w:rsid w:val="00D418F3"/>
    <w:rsid w:val="00D4377F"/>
    <w:rsid w:val="00D44F3F"/>
    <w:rsid w:val="00D77194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3623F"/>
    <w:rsid w:val="00F411F7"/>
    <w:rsid w:val="00F5242B"/>
    <w:rsid w:val="00F81292"/>
    <w:rsid w:val="00F82B47"/>
    <w:rsid w:val="00FC5154"/>
    <w:rsid w:val="00FE4198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2252EF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2252EF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2252EF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2252EF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3F87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AF3F87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AF3F87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AF3F87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2252EF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F3F87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2252EF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2252EF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2252EF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F3F87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2252EF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2252EF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2252EF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2252EF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2252EF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2252EF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2252EF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2252EF"/>
    <w:pPr>
      <w:ind w:firstLine="567"/>
    </w:pPr>
  </w:style>
  <w:style w:type="paragraph" w:customStyle="1" w:styleId="ShapkaDocumentu">
    <w:name w:val="Shapka Documentu"/>
    <w:basedOn w:val="NormalText"/>
    <w:uiPriority w:val="99"/>
    <w:rsid w:val="002252EF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67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737</Words>
  <Characters>4204</Characters>
  <Application>Microsoft Office Word</Application>
  <DocSecurity>0</DocSecurity>
  <Lines>35</Lines>
  <Paragraphs>9</Paragraphs>
  <ScaleCrop>false</ScaleCrop>
  <Company>KMU</Company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9</cp:revision>
  <cp:lastPrinted>2020-08-05T08:56:00Z</cp:lastPrinted>
  <dcterms:created xsi:type="dcterms:W3CDTF">2021-01-05T14:35:00Z</dcterms:created>
  <dcterms:modified xsi:type="dcterms:W3CDTF">2021-01-06T11:22:00Z</dcterms:modified>
</cp:coreProperties>
</file>