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D4" w:rsidRPr="0004586A" w:rsidRDefault="00554AD4" w:rsidP="00554AD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54AD4" w:rsidRPr="0004586A" w:rsidRDefault="00554AD4" w:rsidP="00554AD4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54AD4" w:rsidRPr="0004586A" w:rsidRDefault="00554AD4" w:rsidP="00554AD4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54AD4" w:rsidRDefault="00554AD4" w:rsidP="00554AD4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54AD4" w:rsidRDefault="00554AD4" w:rsidP="00131B14">
      <w:pPr>
        <w:jc w:val="center"/>
        <w:rPr>
          <w:b/>
          <w:sz w:val="26"/>
          <w:szCs w:val="26"/>
        </w:rPr>
      </w:pPr>
    </w:p>
    <w:p w:rsidR="003C32BC" w:rsidRPr="00131B14" w:rsidRDefault="003C32B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3C32BC" w:rsidRPr="00131B14" w:rsidRDefault="003C32B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3C32BC" w:rsidRPr="00131B14" w:rsidRDefault="003C32BC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3C32BC" w:rsidRPr="00554AD4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4AD4">
              <w:rPr>
                <w:sz w:val="24"/>
                <w:szCs w:val="24"/>
              </w:rPr>
              <w:t xml:space="preserve">Головний державний ревізор-інспектор </w:t>
            </w:r>
            <w:proofErr w:type="spellStart"/>
            <w:r w:rsidRPr="00554AD4">
              <w:rPr>
                <w:sz w:val="24"/>
                <w:szCs w:val="24"/>
              </w:rPr>
              <w:t>Вознесенівського</w:t>
            </w:r>
            <w:proofErr w:type="spellEnd"/>
            <w:r w:rsidRPr="00554AD4">
              <w:rPr>
                <w:sz w:val="24"/>
                <w:szCs w:val="24"/>
              </w:rPr>
              <w:t xml:space="preserve"> відділу камеральних перевірок управління з питань виявлення та опрацювання податкових ризиків Головного управління ДПС у Запорізькій області, категорія «В»</w:t>
            </w:r>
          </w:p>
        </w:tc>
      </w:tr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9D4F2D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3C32BC" w:rsidRPr="00136BC0" w:rsidRDefault="003C32BC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ведення обліку податків, зборів та інших платежів з юридичних осіб;</w:t>
            </w:r>
          </w:p>
          <w:p w:rsidR="003C32BC" w:rsidRPr="00136BC0" w:rsidRDefault="003C32BC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функціонування системи електронного адміністрування податку на додану вартість;</w:t>
            </w:r>
          </w:p>
          <w:p w:rsidR="003C32BC" w:rsidRPr="00136BC0" w:rsidRDefault="003C32BC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та контролю за своєчасністю сплати податку на додану вартість юридичними особами;</w:t>
            </w:r>
          </w:p>
          <w:p w:rsidR="003C32BC" w:rsidRPr="00136BC0" w:rsidRDefault="003C32BC" w:rsidP="00136BC0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організації проведення камеральних перевірок юридичних осіб;</w:t>
            </w:r>
          </w:p>
          <w:p w:rsidR="003C32BC" w:rsidRPr="00136BC0" w:rsidRDefault="003C32BC" w:rsidP="00136BC0">
            <w:pPr>
              <w:pStyle w:val="a5"/>
              <w:spacing w:before="0" w:line="240" w:lineRule="auto"/>
              <w:ind w:firstLine="288"/>
              <w:rPr>
                <w:sz w:val="24"/>
                <w:szCs w:val="24"/>
              </w:rPr>
            </w:pPr>
            <w:r w:rsidRPr="00136BC0">
              <w:rPr>
                <w:sz w:val="24"/>
                <w:szCs w:val="24"/>
              </w:rPr>
              <w:t>- здійснення заходів щодо застосування штрафних (фінансових) санкцій за несвоєчасність подання звітності, встановленої законодавством, контроль за додержанням якого покладено на ДПС, та за результатами проведення перевірок платників податків</w:t>
            </w:r>
          </w:p>
        </w:tc>
      </w:tr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Посадовий оклад – 5500 гривень.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(із змінами і доповненнями).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37D08">
              <w:rPr>
                <w:sz w:val="24"/>
                <w:szCs w:val="24"/>
              </w:rPr>
              <w:t>коронавірусом</w:t>
            </w:r>
            <w:proofErr w:type="spellEnd"/>
            <w:r w:rsidRPr="00C37D08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C37D08">
              <w:rPr>
                <w:sz w:val="24"/>
                <w:szCs w:val="24"/>
              </w:rPr>
              <w:t>коронавірусом</w:t>
            </w:r>
            <w:proofErr w:type="spellEnd"/>
            <w:r w:rsidRPr="00C37D08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C37D08">
              <w:rPr>
                <w:sz w:val="24"/>
                <w:szCs w:val="24"/>
              </w:rPr>
              <w:t>квіт</w:t>
            </w:r>
            <w:proofErr w:type="spellEnd"/>
            <w:r w:rsidRPr="00C37D08">
              <w:rPr>
                <w:sz w:val="24"/>
                <w:szCs w:val="24"/>
              </w:rPr>
              <w:t>ня 2020 року № 290 (далі – Порядок);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3) заяву, в якій повідомляє, що до неї не застосовуються </w:t>
            </w:r>
            <w:r w:rsidRPr="00C37D08">
              <w:rPr>
                <w:sz w:val="24"/>
                <w:szCs w:val="24"/>
              </w:rPr>
              <w:lastRenderedPageBreak/>
              <w:t>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C37D08">
              <w:rPr>
                <w:sz w:val="24"/>
                <w:szCs w:val="24"/>
              </w:rPr>
              <w:t>компетентностей</w:t>
            </w:r>
            <w:proofErr w:type="spellEnd"/>
            <w:r w:rsidRPr="00C37D08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Інформація приймається до 17 год. 00 хв. 1</w:t>
            </w:r>
            <w:r w:rsidRPr="00B30AB7">
              <w:rPr>
                <w:sz w:val="24"/>
                <w:szCs w:val="24"/>
                <w:lang w:val="ru-RU"/>
              </w:rPr>
              <w:t>2</w:t>
            </w:r>
            <w:r w:rsidRPr="00C37D08">
              <w:rPr>
                <w:sz w:val="24"/>
                <w:szCs w:val="24"/>
              </w:rPr>
              <w:t xml:space="preserve"> січня 202</w:t>
            </w:r>
            <w:r w:rsidR="00554AD4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C37D08">
              <w:rPr>
                <w:sz w:val="24"/>
                <w:szCs w:val="24"/>
              </w:rPr>
              <w:t> року включно.</w:t>
            </w:r>
          </w:p>
          <w:p w:rsidR="003C32BC" w:rsidRPr="00C37D08" w:rsidRDefault="003C32BC" w:rsidP="00C37D08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3C32BC" w:rsidRPr="00131B14" w:rsidTr="00C37D08">
        <w:tc>
          <w:tcPr>
            <w:tcW w:w="3403" w:type="dxa"/>
            <w:gridSpan w:val="2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Тесленко Інна Євгенівна;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C37D08">
              <w:rPr>
                <w:sz w:val="24"/>
                <w:szCs w:val="24"/>
              </w:rPr>
              <w:t>061-219-05-95;</w:t>
            </w:r>
          </w:p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C37D08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3C32BC" w:rsidRPr="00131B14" w:rsidTr="00C37D08">
        <w:tc>
          <w:tcPr>
            <w:tcW w:w="10349" w:type="dxa"/>
            <w:gridSpan w:val="3"/>
            <w:vAlign w:val="center"/>
          </w:tcPr>
          <w:p w:rsidR="003C32BC" w:rsidRPr="00C37D08" w:rsidRDefault="003C32BC" w:rsidP="00C37D08">
            <w:pPr>
              <w:pStyle w:val="Default"/>
              <w:jc w:val="center"/>
              <w:rPr>
                <w:b/>
              </w:rPr>
            </w:pPr>
            <w:r w:rsidRPr="00C37D08">
              <w:rPr>
                <w:b/>
              </w:rPr>
              <w:t>Вимоги</w:t>
            </w:r>
          </w:p>
        </w:tc>
      </w:tr>
      <w:tr w:rsidR="003C32BC" w:rsidRPr="00131B14" w:rsidTr="00C37D08">
        <w:tc>
          <w:tcPr>
            <w:tcW w:w="425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3C32BC" w:rsidRPr="00C37D08" w:rsidRDefault="003C32BC" w:rsidP="00C37D08">
            <w:pPr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3C32BC" w:rsidRPr="00131B14" w:rsidTr="00C37D08">
        <w:tc>
          <w:tcPr>
            <w:tcW w:w="425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3C32BC" w:rsidRPr="00C37D08" w:rsidRDefault="003C32BC" w:rsidP="00C37D08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3C32BC" w:rsidRPr="00131B14" w:rsidTr="00C37D08">
        <w:tc>
          <w:tcPr>
            <w:tcW w:w="425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3C32BC" w:rsidRPr="00C37D08" w:rsidRDefault="003C32BC" w:rsidP="00131B14">
            <w:pPr>
              <w:pStyle w:val="Default"/>
              <w:rPr>
                <w:szCs w:val="26"/>
              </w:rPr>
            </w:pPr>
            <w:r w:rsidRPr="00C37D08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3C32BC" w:rsidRPr="00C37D08" w:rsidRDefault="003C32BC" w:rsidP="00C37D0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7D08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3C32BC" w:rsidRPr="0081423A" w:rsidRDefault="003C32BC" w:rsidP="004E14C9">
      <w:pPr>
        <w:pStyle w:val="a5"/>
        <w:rPr>
          <w:sz w:val="2"/>
          <w:szCs w:val="2"/>
        </w:rPr>
      </w:pPr>
    </w:p>
    <w:sectPr w:rsidR="003C32BC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2BC" w:rsidRDefault="003C32BC">
      <w:r>
        <w:separator/>
      </w:r>
    </w:p>
  </w:endnote>
  <w:endnote w:type="continuationSeparator" w:id="0">
    <w:p w:rsidR="003C32BC" w:rsidRDefault="003C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2BC" w:rsidRDefault="003C32BC">
      <w:r>
        <w:separator/>
      </w:r>
    </w:p>
  </w:footnote>
  <w:footnote w:type="continuationSeparator" w:id="0">
    <w:p w:rsidR="003C32BC" w:rsidRDefault="003C3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2BC" w:rsidRDefault="00554AD4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3C32BC">
      <w:rPr>
        <w:noProof/>
      </w:rPr>
      <w:t>1</w:t>
    </w:r>
    <w:r>
      <w:rPr>
        <w:noProof/>
      </w:rPr>
      <w:fldChar w:fldCharType="end"/>
    </w:r>
  </w:p>
  <w:p w:rsidR="003C32BC" w:rsidRDefault="003C32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2BC" w:rsidRPr="0081423A" w:rsidRDefault="003C32BC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54AD4">
      <w:rPr>
        <w:noProof/>
        <w:sz w:val="20"/>
      </w:rPr>
      <w:t>2</w:t>
    </w:r>
    <w:r w:rsidRPr="0081423A">
      <w:rPr>
        <w:sz w:val="20"/>
      </w:rPr>
      <w:fldChar w:fldCharType="end"/>
    </w:r>
  </w:p>
  <w:p w:rsidR="003C32BC" w:rsidRPr="0081423A" w:rsidRDefault="003C32BC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00B70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36BC0"/>
    <w:rsid w:val="00167604"/>
    <w:rsid w:val="001763FC"/>
    <w:rsid w:val="0018367A"/>
    <w:rsid w:val="001A5FC5"/>
    <w:rsid w:val="001A6F60"/>
    <w:rsid w:val="001C0BF9"/>
    <w:rsid w:val="001D7162"/>
    <w:rsid w:val="001E075E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87470"/>
    <w:rsid w:val="002A798F"/>
    <w:rsid w:val="002B769A"/>
    <w:rsid w:val="002F1096"/>
    <w:rsid w:val="002F6658"/>
    <w:rsid w:val="00322490"/>
    <w:rsid w:val="0032718D"/>
    <w:rsid w:val="003335EB"/>
    <w:rsid w:val="00343FDD"/>
    <w:rsid w:val="00346D4C"/>
    <w:rsid w:val="00356351"/>
    <w:rsid w:val="003611B3"/>
    <w:rsid w:val="0037378F"/>
    <w:rsid w:val="00382CF8"/>
    <w:rsid w:val="00383D4E"/>
    <w:rsid w:val="003851E7"/>
    <w:rsid w:val="003A39CD"/>
    <w:rsid w:val="003A61D8"/>
    <w:rsid w:val="003A6605"/>
    <w:rsid w:val="003B1DB4"/>
    <w:rsid w:val="003B719B"/>
    <w:rsid w:val="003C32BC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358CB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07BCE"/>
    <w:rsid w:val="00514969"/>
    <w:rsid w:val="005352CD"/>
    <w:rsid w:val="005372EC"/>
    <w:rsid w:val="005522DB"/>
    <w:rsid w:val="00554AD4"/>
    <w:rsid w:val="005571FA"/>
    <w:rsid w:val="00570F53"/>
    <w:rsid w:val="005821C8"/>
    <w:rsid w:val="00582A0A"/>
    <w:rsid w:val="005836A7"/>
    <w:rsid w:val="005A049B"/>
    <w:rsid w:val="005B5299"/>
    <w:rsid w:val="005B66C3"/>
    <w:rsid w:val="005B7CEF"/>
    <w:rsid w:val="005C0D08"/>
    <w:rsid w:val="005D4E1A"/>
    <w:rsid w:val="005E62ED"/>
    <w:rsid w:val="005F6381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4F2D"/>
    <w:rsid w:val="009D6F0A"/>
    <w:rsid w:val="009E19A8"/>
    <w:rsid w:val="009E1C25"/>
    <w:rsid w:val="009F121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30AB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37D08"/>
    <w:rsid w:val="00C45D36"/>
    <w:rsid w:val="00C5675B"/>
    <w:rsid w:val="00C6272E"/>
    <w:rsid w:val="00C73B9B"/>
    <w:rsid w:val="00C77253"/>
    <w:rsid w:val="00C926E0"/>
    <w:rsid w:val="00CA4A0B"/>
    <w:rsid w:val="00CA609B"/>
    <w:rsid w:val="00CB18B4"/>
    <w:rsid w:val="00CC3629"/>
    <w:rsid w:val="00CD4AF1"/>
    <w:rsid w:val="00CD64D5"/>
    <w:rsid w:val="00D234BC"/>
    <w:rsid w:val="00D27565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45E41"/>
    <w:rsid w:val="00E56812"/>
    <w:rsid w:val="00E85B65"/>
    <w:rsid w:val="00E87D97"/>
    <w:rsid w:val="00E9152B"/>
    <w:rsid w:val="00EA5076"/>
    <w:rsid w:val="00EB1550"/>
    <w:rsid w:val="00EB2D18"/>
    <w:rsid w:val="00EE0C98"/>
    <w:rsid w:val="00EE2661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27565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D2756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D27565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D27565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D2756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D27565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D27565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D27565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  <w:lang w:val="uk-UA"/>
    </w:rPr>
  </w:style>
  <w:style w:type="paragraph" w:customStyle="1" w:styleId="11">
    <w:name w:val="Підпис1"/>
    <w:basedOn w:val="a"/>
    <w:uiPriority w:val="99"/>
    <w:rsid w:val="00D27565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D27565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D27565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D27565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D27565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D27565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D27565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D27565"/>
    <w:pPr>
      <w:ind w:firstLine="567"/>
    </w:pPr>
  </w:style>
  <w:style w:type="paragraph" w:customStyle="1" w:styleId="ShapkaDocumentu">
    <w:name w:val="Shapka Documentu"/>
    <w:basedOn w:val="NormalText"/>
    <w:uiPriority w:val="99"/>
    <w:rsid w:val="00D27565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BodyTextChar">
    <w:name w:val="Body Text Char"/>
    <w:uiPriority w:val="99"/>
    <w:locked/>
    <w:rsid w:val="009D4F2D"/>
    <w:rPr>
      <w:rFonts w:cs="Times New Roman"/>
      <w:sz w:val="27"/>
      <w:szCs w:val="27"/>
      <w:shd w:val="clear" w:color="auto" w:fill="FFFFFF"/>
    </w:rPr>
  </w:style>
  <w:style w:type="paragraph" w:styleId="af3">
    <w:name w:val="Body Text"/>
    <w:basedOn w:val="a"/>
    <w:link w:val="af4"/>
    <w:uiPriority w:val="99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af4">
    <w:name w:val="Основной текст Знак"/>
    <w:basedOn w:val="a0"/>
    <w:link w:val="af3"/>
    <w:uiPriority w:val="99"/>
    <w:semiHidden/>
    <w:locked/>
    <w:rPr>
      <w:rFonts w:cs="Times New Roman"/>
      <w:sz w:val="20"/>
      <w:szCs w:val="20"/>
      <w:lang w:val="uk-UA"/>
    </w:rPr>
  </w:style>
  <w:style w:type="character" w:customStyle="1" w:styleId="12">
    <w:name w:val="Основной текст Знак1"/>
    <w:basedOn w:val="a0"/>
    <w:uiPriority w:val="99"/>
    <w:semiHidden/>
    <w:rsid w:val="009D4F2D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3396</Characters>
  <Application>Microsoft Office Word</Application>
  <DocSecurity>0</DocSecurity>
  <Lines>28</Lines>
  <Paragraphs>7</Paragraphs>
  <ScaleCrop>false</ScaleCrop>
  <Company>KMU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2021-01-05T15:53:00Z</dcterms:created>
  <dcterms:modified xsi:type="dcterms:W3CDTF">2021-01-06T11:52:00Z</dcterms:modified>
</cp:coreProperties>
</file>